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52CD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5940425" cy="7320137"/>
            <wp:effectExtent l="19050" t="0" r="3175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2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52CD" w:rsidRDefault="002852CD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Pr="002852CD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52CD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Муниципальное</w:t>
      </w:r>
      <w:r w:rsidRPr="002852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852CD">
        <w:rPr>
          <w:rFonts w:ascii="Times New Roman" w:hAnsi="Times New Roman" w:cs="Times New Roman"/>
          <w:sz w:val="24"/>
          <w:szCs w:val="24"/>
          <w:lang w:val="ru-RU"/>
        </w:rPr>
        <w:t>общеобразовательное</w:t>
      </w:r>
      <w:r w:rsidRPr="002852C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852CD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4009">
        <w:rPr>
          <w:rFonts w:ascii="Times New Roman" w:hAnsi="Times New Roman" w:cs="Times New Roman"/>
          <w:sz w:val="24"/>
          <w:szCs w:val="24"/>
          <w:lang w:val="ru-RU"/>
        </w:rPr>
        <w:t>«Средняя</w:t>
      </w:r>
      <w:r w:rsidRPr="003D400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D4009">
        <w:rPr>
          <w:rFonts w:ascii="Times New Roman" w:hAnsi="Times New Roman" w:cs="Times New Roman"/>
          <w:sz w:val="24"/>
          <w:szCs w:val="24"/>
          <w:lang w:val="ru-RU"/>
        </w:rPr>
        <w:t>общеобразовательная</w:t>
      </w:r>
      <w:r w:rsidRPr="003D400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D4009">
        <w:rPr>
          <w:rFonts w:ascii="Times New Roman" w:hAnsi="Times New Roman" w:cs="Times New Roman"/>
          <w:sz w:val="24"/>
          <w:szCs w:val="24"/>
          <w:lang w:val="ru-RU"/>
        </w:rPr>
        <w:t>школа»</w:t>
      </w:r>
      <w:r w:rsidRPr="003D400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D4009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3D400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4009">
        <w:rPr>
          <w:rFonts w:ascii="Times New Roman" w:hAnsi="Times New Roman" w:cs="Times New Roman"/>
          <w:sz w:val="24"/>
          <w:szCs w:val="24"/>
          <w:lang w:val="ru-RU"/>
        </w:rPr>
        <w:t>Подъельск</w:t>
      </w: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Pr="003D4009" w:rsidRDefault="003D4009" w:rsidP="003D4009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4009" w:rsidRDefault="003D4009" w:rsidP="003D400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4009" w:rsidRPr="003D4009" w:rsidRDefault="003D4009" w:rsidP="003D400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4B1F" w:rsidRPr="003D4009" w:rsidRDefault="00E84B1F" w:rsidP="003D4009">
      <w:pPr>
        <w:autoSpaceDE w:val="0"/>
        <w:autoSpaceDN w:val="0"/>
        <w:adjustRightInd w:val="0"/>
        <w:spacing w:before="0" w:beforeAutospacing="0" w:after="0" w:afterAutospacing="0" w:line="220" w:lineRule="atLeast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thick" w:color="000000"/>
          <w:lang w:val="ru-RU"/>
        </w:rPr>
      </w:pPr>
    </w:p>
    <w:tbl>
      <w:tblPr>
        <w:tblStyle w:val="ac"/>
        <w:tblpPr w:leftFromText="180" w:rightFromText="180" w:vertAnchor="page" w:horzAnchor="margin" w:tblpY="3306"/>
        <w:tblW w:w="0" w:type="auto"/>
        <w:tblLook w:val="04A0"/>
      </w:tblPr>
      <w:tblGrid>
        <w:gridCol w:w="4281"/>
        <w:gridCol w:w="4268"/>
      </w:tblGrid>
      <w:tr w:rsidR="003D4009" w:rsidRPr="00C73A60" w:rsidTr="003D4009">
        <w:trPr>
          <w:trHeight w:val="1740"/>
        </w:trPr>
        <w:tc>
          <w:tcPr>
            <w:tcW w:w="4281" w:type="dxa"/>
          </w:tcPr>
          <w:p w:rsidR="003D4009" w:rsidRPr="00C04AAE" w:rsidRDefault="003D4009" w:rsidP="003D4009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C04AAE">
              <w:rPr>
                <w:sz w:val="24"/>
                <w:szCs w:val="24"/>
                <w:lang w:val="ru-RU" w:eastAsia="ar-SA"/>
              </w:rPr>
              <w:t>Принято педагогическим советом</w:t>
            </w:r>
          </w:p>
          <w:p w:rsidR="003D4009" w:rsidRPr="00C04AAE" w:rsidRDefault="003D4009" w:rsidP="003D4009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C04AAE">
              <w:rPr>
                <w:sz w:val="24"/>
                <w:szCs w:val="24"/>
                <w:lang w:val="ru-RU" w:eastAsia="ar-SA"/>
              </w:rPr>
              <w:t>Протокол №________</w:t>
            </w:r>
          </w:p>
          <w:p w:rsidR="003D4009" w:rsidRPr="00C04AAE" w:rsidRDefault="003D4009" w:rsidP="003D4009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C04AAE">
              <w:rPr>
                <w:sz w:val="24"/>
                <w:szCs w:val="24"/>
                <w:lang w:val="ru-RU" w:eastAsia="ar-SA"/>
              </w:rPr>
              <w:t xml:space="preserve"> от «__»__________20__г.  </w:t>
            </w:r>
          </w:p>
        </w:tc>
        <w:tc>
          <w:tcPr>
            <w:tcW w:w="4268" w:type="dxa"/>
          </w:tcPr>
          <w:p w:rsidR="003D4009" w:rsidRPr="00C04AAE" w:rsidRDefault="003D4009" w:rsidP="003D4009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C04AAE">
              <w:rPr>
                <w:sz w:val="24"/>
                <w:szCs w:val="24"/>
                <w:lang w:val="ru-RU" w:eastAsia="ar-SA"/>
              </w:rPr>
              <w:t>Утверждено</w:t>
            </w:r>
          </w:p>
          <w:p w:rsidR="003D4009" w:rsidRPr="00C04AAE" w:rsidRDefault="003D4009" w:rsidP="003D4009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C04AAE">
              <w:rPr>
                <w:sz w:val="24"/>
                <w:szCs w:val="24"/>
                <w:lang w:val="ru-RU" w:eastAsia="ar-SA"/>
              </w:rPr>
              <w:t xml:space="preserve">Директор </w:t>
            </w:r>
            <w:r w:rsidRPr="00C04AAE">
              <w:rPr>
                <w:sz w:val="24"/>
                <w:szCs w:val="24"/>
                <w:lang w:val="ru-RU"/>
              </w:rPr>
              <w:t>МОУ «СОШ» с.Подъельск</w:t>
            </w:r>
          </w:p>
          <w:p w:rsidR="003D4009" w:rsidRPr="00C04AAE" w:rsidRDefault="003D4009" w:rsidP="003D4009">
            <w:pPr>
              <w:suppressAutoHyphens/>
              <w:rPr>
                <w:sz w:val="24"/>
                <w:szCs w:val="24"/>
                <w:lang w:eastAsia="ar-SA"/>
              </w:rPr>
            </w:pPr>
            <w:r w:rsidRPr="00C04AAE">
              <w:rPr>
                <w:sz w:val="24"/>
                <w:szCs w:val="24"/>
                <w:lang w:eastAsia="ar-SA"/>
              </w:rPr>
              <w:t>_____________Голубенко А.Н.</w:t>
            </w:r>
          </w:p>
          <w:p w:rsidR="003D4009" w:rsidRPr="00C04AAE" w:rsidRDefault="003D4009" w:rsidP="003D4009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C04AAE">
              <w:rPr>
                <w:sz w:val="24"/>
                <w:szCs w:val="24"/>
                <w:lang w:eastAsia="ar-SA"/>
              </w:rPr>
              <w:t xml:space="preserve">«____»_____________ 20__г.  </w:t>
            </w:r>
          </w:p>
          <w:p w:rsidR="003D4009" w:rsidRPr="00C04AAE" w:rsidRDefault="003D4009" w:rsidP="003D400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E84B1F" w:rsidRDefault="00E84B1F" w:rsidP="00E84B1F">
      <w:pPr>
        <w:autoSpaceDE w:val="0"/>
        <w:autoSpaceDN w:val="0"/>
        <w:adjustRightInd w:val="0"/>
        <w:spacing w:before="113" w:beforeAutospacing="0" w:after="0" w:afterAutospacing="0" w:line="22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</w:p>
    <w:p w:rsidR="00C04AAE" w:rsidRDefault="00C04AAE" w:rsidP="00E84B1F">
      <w:pPr>
        <w:autoSpaceDE w:val="0"/>
        <w:autoSpaceDN w:val="0"/>
        <w:adjustRightInd w:val="0"/>
        <w:spacing w:before="113" w:beforeAutospacing="0" w:after="0" w:afterAutospacing="0" w:line="22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</w:p>
    <w:p w:rsidR="00C04AAE" w:rsidRPr="00E84B1F" w:rsidRDefault="00C04AAE" w:rsidP="00E84B1F">
      <w:pPr>
        <w:autoSpaceDE w:val="0"/>
        <w:autoSpaceDN w:val="0"/>
        <w:adjustRightInd w:val="0"/>
        <w:spacing w:before="113" w:beforeAutospacing="0" w:after="0" w:afterAutospacing="0" w:line="22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val="ru-RU"/>
        </w:rPr>
      </w:pPr>
    </w:p>
    <w:p w:rsidR="00E84B1F" w:rsidRPr="00C04AAE" w:rsidRDefault="00E84B1F" w:rsidP="00C04AAE">
      <w:pPr>
        <w:jc w:val="center"/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П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лож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ние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br/>
        <w:t>об о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р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ганизации образовательного процесса с применением электронного обучения и дистанционных образ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b/>
          <w:sz w:val="24"/>
          <w:szCs w:val="24"/>
          <w:u w:color="000000"/>
          <w:lang w:val="ru-RU"/>
        </w:rPr>
        <w:t>вательных технологий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1. Общие положения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1.1. Положение об организации образовательного процесса с применением электронного обучения и дистанционных образовательных технологий в </w:t>
      </w:r>
      <w:r w:rsidR="00887BD6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 xml:space="preserve">МОУ «СОШ» с.Подъельск </w:t>
      </w:r>
      <w:r w:rsidRPr="00C04AAE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(далее – Положение, Школа) регулирует порядок и правила организации и ведения обр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зовательного процесса с применением электронного обучения, дистанционных образов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тельных технологий (далее – ДОТ)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1.2. Положение разработано в соответствии: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 Федеральным законом от 29.12.2012 № 273­ФЗ «Об образовании в Российской Федер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ции»;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постановлением Правительства от 11.10.2023 № 1678;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граммам – образовательным программам начального общего, основного общего и средн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го общего образования»;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приказом Минпросвещения от 31.05.2021 № 286 «Об утверждении федерального госуда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ственного образовательного стандарта начального общего образования»;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приказом Минпросвещения от 31.05.2021 № 287 «Об утверждении федерального госуда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ственного образовательного стандарта основного общего образования»;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приказом Минобрнауки от 17.05.2012 № 413 «Об утверждении федерального государс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венного образовательного стандарта среднего общего образования»;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СП 2.4.3648­20 «Санитарно­эпидемиологические требования к условиям и организации воспитания и обучения, отдыха и оздоровления детей и молодежи», утвержденными п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становлением главного санитарного врача от 28.09.2020 № 28;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СанПиН 1.2.3685­21 «Гигиенические нормативы и требования к обеспечению безопасн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сти и (или) безвредности для человека факторов среды обитания», утвержденными пост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новлением главного санитарного врача от 28.01.2021 № 2;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MP 2.4.0330­23.2.4 Гигиена детей и подростков. Методические рекомендации по обесп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чению санитарно­эпидемиологических требований при реализации образовательных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грамм с применением электронного обучения и дистанционных образовательных техн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логий;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рекомендациями Минпросвещения по организации дистанционного обучения;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уставом и локальными нормативными актами школы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1.3. В Положении используются следующие понятия: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1.3.1. Обучение с применением ДОТ (далее – дистанционное обучение), – организация 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разовательной деятельности с применением ДОТ, которые обеспечивают опосредованное (на расстоянии) взаимодействие обучающихся и педагогических работников с помощью информационно­телекоммуникационных сетей.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1.3.2. Электронное обучение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ских средств и информационно­телекоммуникационных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ю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щимся учебных предметов, курсов и модулей, предусмотренных образовательной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граммой.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1.3.3. Информационные системы – государственные информационные системы, реги</w:t>
      </w:r>
      <w:r w:rsidRPr="00C04AAE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нальные информационные системы и информационные системы образовательных орг</w:t>
      </w:r>
      <w:r w:rsidRPr="00C04AAE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низаций, эксплуатируемые при реализации образовательных программ или их частей с применением электронного обучения, ДОТ, в том числе ФГИС «Моя школа».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1.3.4. Цифровой образовательный контент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ний обучающихся.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1.3.5. Цифровые образовательные сервисы – цифровые решения, предоставляющие во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з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можность приобретения знаний, умений и навыков, в том числе дистанционно, и обесп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чивающие автоматизацию образовательной деятельности.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1.3.6. Цифровое индивидуальное портфолио обучающегося – структурированный набор данных обучающегося о его персональных достижениях, компетенции, документах об 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разовании и документах об обучении.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1.4. Местом осуществления образовательной деятельности при реализации образовател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ь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ных программ с применением электронного обучения и ДОТ является место нахождения Школы независимо от места нахождения обучающихся.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2. Организация электронного и дистанционного обучения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2.1. Школа реализует образовательные программы или их части с применением элект­ронного обучения и ДОТ с учетом требований федеральных государственных обр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зовательных стандартов и другого законодательства РФ в сфере образования. 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2.2. В целях реализации образовательной программы или ее части с применением эле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к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тронного обучения, ДОТ в течение всего периода обучения для участников образовател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ь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ных отношений создаются условия получения доступа к электронной информацио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но­образовательной среде Школы, обеспечивающей независимо от места нахождения обучающихся: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учебно­методические материалы, указанным в рабочих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граммах;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ДОТ (ФГИС «Моя школа»);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возможность проведения всех видов занятий, оценки результатов обучения по образов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тельным программам, реализация которых предусмотрена с применением электронного обучения, ДОТ;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информационно­телекоммуникационных сетей.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2.3. Решение о реализации образовательных программ с применением электронного об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у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чения, ДОТ оформляется настоящим Положением, которое размещается в открытом до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тупе на официальном сайте Школы не позднее 1 мая текущего учебного года.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2.4. Для того чтобы обучающиеся могли освоить образовательные программы, реализу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мые с применением электронного обучения, ДОТ, в полном объеме, обучающиеся, до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2.5. Обучающийся, достигший возраста 18 лет, родитель (законный представитель) нес</w:t>
      </w: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вершеннолетнего обучающегося вправе подать в Школу заявление об отказе в применении электронного обучения, ДОТ при реализации основных образовательных программ н</w:t>
      </w: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чального общего, основного общего, среднего общего образования, за исключением случ</w:t>
      </w: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ев, когда реализация таких образовательных программ предусмотрена с применением электронного обучения, ДОТ, в том числе настоящим Положением.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2.6. В случае получения заявления, указанного в пункте 2.5 Положения, Школа осущест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ДОТ.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3. Средства обучения, цифровой образовательный контент,</w:t>
      </w: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br/>
        <w:t>виды используемых ДОТ при реализации образовательных пр</w:t>
      </w: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грамм или их частей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ДОТ Шк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ла использует средства обучения, цифровой образовательный контент и ДОТ, предусмо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ренные ФГИС «Моя школа» (myschool.edu.ru).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к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ДОТ,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ния, утвержденной Школой.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4. Способы применения электронного обучения, ДОТ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4.1. Школа применяет электронное обучение, ДОТ в соответствии с утвержденными обр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зовательными программами Школы с учетом возможностей и потребностей обучающи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х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ся, их психофизического состояния.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4.2. Обучение с применением ДОТ применяется для реализации образовательных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грамм в случаях, когда невозможна или нецелесообразна их очная реализация.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4.3. Образовательные программы Школы не могут предусматривать их реализацию с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менением исключительно электронного обучения, ДОТ.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5. Соотношение объема занятий при применении электронного и дистанционного обучения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го обучения, определяется </w:t>
      </w:r>
      <w:r w:rsidRPr="00C04AAE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педагогическим работником, реализующим рабочую программу учебного предмета, курса или модуля, с учетом сложившейся обстановки по согласов</w:t>
      </w:r>
      <w:r w:rsidRPr="00C04AAE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i/>
          <w:iCs/>
          <w:sz w:val="24"/>
          <w:szCs w:val="24"/>
          <w:u w:color="000000"/>
          <w:lang w:val="ru-RU"/>
        </w:rPr>
        <w:t>нию с педагогическим советом Школы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лы.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6. Порядок осуществления контроля результатов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6.1. Текущий контроль успеваемости обучающихся при реализации образовательных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грамм с применением электронного обучения, ДОТ осуществляется педагогическим 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мативными актами Школы.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ДОТ осуществляется в соответствии с системой оценивания, применяемой в Школе.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6.3. Отметки, полученные обучающимися за выполненные задания при реализации обр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зовательных программ с применением электронного обучения, ДОТ, заносятся в эле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к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тронный журнал.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ДОТ учитываются и хранятся в школ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ь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ной документации.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6.5. Фиксация хода образовательного процесса, текущего контроля успеваемости и пр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межуточной аттестации, проводимых в дистанционном формате, осуществляется средс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вами ФГИС «Моя школа».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6.6. В случае если текущий контроль успеваемости и промежуточная аттестация обуча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ю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щихся проводятся при дистанционном обучении без очного взаимодействия обучающег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идентификация и (или) аутентификация обучающихся;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использование сервиса контроля условий проведения промежуточной аттестации и тек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у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щего контроля успеваемости в целях фиксации нарушений (далее – сервис прокторинга).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6.7. Сервис прокторинга осуществляется путем выполнения обучающимся задания в ра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м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ках текущего контроля успеваемости или промежуточной аттестации с включенной веб­камерой,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ния задания.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6.8. Если во время выполнения обучающимся задания в рамках текущего контроля усп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ваемости или промежуточной аттестации в дистанционном формате возникли технич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ские проблемы, препятствующие текущему контролю успеваемости и промежуточной 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тестации, то обучающийся прекращает выполнять задание и сообщает о неполадках пед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гогическому работнику.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pacing w:val="-3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pacing w:val="-3"/>
          <w:sz w:val="24"/>
          <w:szCs w:val="24"/>
          <w:u w:color="000000"/>
          <w:lang w:val="ru-RU"/>
        </w:rPr>
        <w:t>6.9. Обучающийся информируется о результатах текущего контроля успеваемости или пр</w:t>
      </w:r>
      <w:r w:rsidRPr="00C04AAE">
        <w:rPr>
          <w:rFonts w:ascii="Times New Roman" w:hAnsi="Times New Roman" w:cs="Times New Roman"/>
          <w:spacing w:val="-3"/>
          <w:sz w:val="24"/>
          <w:szCs w:val="24"/>
          <w:u w:color="000000"/>
          <w:lang w:val="ru-RU"/>
        </w:rPr>
        <w:t>о</w:t>
      </w:r>
      <w:r w:rsidRPr="00C04AAE">
        <w:rPr>
          <w:rFonts w:ascii="Times New Roman" w:hAnsi="Times New Roman" w:cs="Times New Roman"/>
          <w:spacing w:val="-3"/>
          <w:sz w:val="24"/>
          <w:szCs w:val="24"/>
          <w:u w:color="000000"/>
          <w:lang w:val="ru-RU"/>
        </w:rPr>
        <w:t>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</w:t>
      </w:r>
      <w:r w:rsidRPr="00C04AAE">
        <w:rPr>
          <w:rFonts w:ascii="Times New Roman" w:hAnsi="Times New Roman" w:cs="Times New Roman"/>
          <w:spacing w:val="-3"/>
          <w:sz w:val="24"/>
          <w:szCs w:val="24"/>
          <w:u w:color="000000"/>
          <w:lang w:val="ru-RU"/>
        </w:rPr>
        <w:t>а</w:t>
      </w:r>
      <w:r w:rsidRPr="00C04AAE">
        <w:rPr>
          <w:rFonts w:ascii="Times New Roman" w:hAnsi="Times New Roman" w:cs="Times New Roman"/>
          <w:spacing w:val="-3"/>
          <w:sz w:val="24"/>
          <w:szCs w:val="24"/>
          <w:u w:color="000000"/>
          <w:lang w:val="ru-RU"/>
        </w:rPr>
        <w:t>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 xml:space="preserve">7. Порядок оказания учебно­методической помощи </w:t>
      </w:r>
      <w:r w:rsidR="00E21375"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br/>
      </w:r>
      <w:bookmarkStart w:id="0" w:name="_GoBack"/>
      <w:bookmarkEnd w:id="0"/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обучающимся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7.1. При осуществлении обучения с применением ДОТ Школа оказывает уче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но­методическую помощь обучающимся, в том числе в форме индивидуальных консул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ь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таций, оказываемых дистанционно с помощью сервисов ФГИС «Моя школа».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 xml:space="preserve">8. Порядок применения сервисов взаимодействия </w:t>
      </w:r>
      <w:r w:rsidR="00E21375"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br/>
      </w: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 xml:space="preserve">работников с обучающимися и их законными </w:t>
      </w:r>
      <w:r w:rsidR="00E21375"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br/>
      </w: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t>представителями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8.1. При обучении с применением ДОТ Школа вправе взаимодействовать с обучающим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ся и их законными представителями посредством видео­конференц­связи, быстрого обм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на текстовыми сообщениями, фото­, аудио­ и видеоинформацией с использованием ресу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сов ФГИС «Моя школа», в том числе VK Мессенджера.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ственных и муниципальных услуг, выполнении государственного или муниципального задания.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lastRenderedPageBreak/>
        <w:t xml:space="preserve">9. Порядок оказания технической помощи обучающимся </w:t>
      </w:r>
      <w:r w:rsidRPr="00C04AAE">
        <w:rPr>
          <w:rFonts w:ascii="Times New Roman" w:hAnsi="Times New Roman" w:cs="Times New Roman"/>
          <w:caps/>
          <w:sz w:val="24"/>
          <w:szCs w:val="24"/>
          <w:u w:color="000000"/>
          <w:lang w:val="ru-RU"/>
        </w:rPr>
        <w:br/>
        <w:t>и педагогическим работникам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9.1. При эксплуатации ФГИС «Моя школа» техническую поддержку оказывают специал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сты при обращении по электронной почте myschool@gosuslugi.ru или по звонку на гор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я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чую линию по номеру 8 (800) 100­70­10 (звонок по России бесплатный).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E84B1F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9.3. Если педагогический работник не может самостоятельно устранить технические н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DA2AE2" w:rsidRPr="00C04AAE" w:rsidRDefault="00E84B1F" w:rsidP="00C04A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AAE">
        <w:rPr>
          <w:rFonts w:ascii="Times New Roman" w:hAnsi="Times New Roman" w:cs="Times New Roman"/>
          <w:sz w:val="24"/>
          <w:szCs w:val="24"/>
          <w:u w:color="000000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и дистанционного обучения, назначается приказом директора Школы.</w:t>
      </w:r>
    </w:p>
    <w:sectPr w:rsidR="00DA2AE2" w:rsidRPr="00C04AAE" w:rsidSect="00C04AAE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A5" w:rsidRDefault="005423A5" w:rsidP="00960B36">
      <w:pPr>
        <w:spacing w:after="0"/>
      </w:pPr>
      <w:r>
        <w:separator/>
      </w:r>
    </w:p>
  </w:endnote>
  <w:endnote w:type="continuationSeparator" w:id="1">
    <w:p w:rsidR="005423A5" w:rsidRDefault="005423A5" w:rsidP="0096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A5" w:rsidRDefault="005423A5" w:rsidP="00960B36">
      <w:pPr>
        <w:spacing w:after="0"/>
      </w:pPr>
      <w:r>
        <w:separator/>
      </w:r>
    </w:p>
  </w:footnote>
  <w:footnote w:type="continuationSeparator" w:id="1">
    <w:p w:rsidR="005423A5" w:rsidRDefault="005423A5" w:rsidP="00960B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82D"/>
    <w:multiLevelType w:val="hybridMultilevel"/>
    <w:tmpl w:val="C1A43AD4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1AF4C6B"/>
    <w:multiLevelType w:val="hybridMultilevel"/>
    <w:tmpl w:val="C86A0D96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4C11453"/>
    <w:multiLevelType w:val="hybridMultilevel"/>
    <w:tmpl w:val="A26A549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87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C6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A15EB"/>
    <w:multiLevelType w:val="hybridMultilevel"/>
    <w:tmpl w:val="2D3A86A4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2E05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12F17"/>
    <w:multiLevelType w:val="hybridMultilevel"/>
    <w:tmpl w:val="98EC177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21571"/>
    <w:multiLevelType w:val="hybridMultilevel"/>
    <w:tmpl w:val="934A12EA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20E36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A77EF"/>
    <w:multiLevelType w:val="hybridMultilevel"/>
    <w:tmpl w:val="B31852C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25F429FA"/>
    <w:multiLevelType w:val="hybridMultilevel"/>
    <w:tmpl w:val="07D4C2CA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28EB7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74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A627D"/>
    <w:multiLevelType w:val="hybridMultilevel"/>
    <w:tmpl w:val="35DCC646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38F724D3"/>
    <w:multiLevelType w:val="hybridMultilevel"/>
    <w:tmpl w:val="D946EB6E"/>
    <w:lvl w:ilvl="0" w:tplc="4580AAA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C821210"/>
    <w:multiLevelType w:val="hybridMultilevel"/>
    <w:tmpl w:val="4CEC8FA4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3FAF5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C5819"/>
    <w:multiLevelType w:val="hybridMultilevel"/>
    <w:tmpl w:val="F308F9B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46DB0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07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D48A4"/>
    <w:multiLevelType w:val="hybridMultilevel"/>
    <w:tmpl w:val="01DCB1A6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57342AF1"/>
    <w:multiLevelType w:val="hybridMultilevel"/>
    <w:tmpl w:val="5B4E1ED0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599A277A"/>
    <w:multiLevelType w:val="hybridMultilevel"/>
    <w:tmpl w:val="7C2C13AC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5D135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1A7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2E6FCE"/>
    <w:multiLevelType w:val="hybridMultilevel"/>
    <w:tmpl w:val="0540A71E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64E57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216A2A"/>
    <w:multiLevelType w:val="hybridMultilevel"/>
    <w:tmpl w:val="558E904A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69B34587"/>
    <w:multiLevelType w:val="hybridMultilevel"/>
    <w:tmpl w:val="2F90F5C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A74D6"/>
    <w:multiLevelType w:val="hybridMultilevel"/>
    <w:tmpl w:val="22A8EB86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>
    <w:nsid w:val="6D2B4EDE"/>
    <w:multiLevelType w:val="hybridMultilevel"/>
    <w:tmpl w:val="A210A8B4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>
    <w:nsid w:val="73EA3726"/>
    <w:multiLevelType w:val="hybridMultilevel"/>
    <w:tmpl w:val="C01EE43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742E5FE2"/>
    <w:multiLevelType w:val="hybridMultilevel"/>
    <w:tmpl w:val="420422A0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737BA0"/>
    <w:multiLevelType w:val="hybridMultilevel"/>
    <w:tmpl w:val="0C2439E8"/>
    <w:lvl w:ilvl="0" w:tplc="4580AAA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9">
    <w:nsid w:val="7D2C6540"/>
    <w:multiLevelType w:val="hybridMultilevel"/>
    <w:tmpl w:val="17E0621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>
    <w:nsid w:val="7EC524F2"/>
    <w:multiLevelType w:val="hybridMultilevel"/>
    <w:tmpl w:val="2C8A26A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32"/>
  </w:num>
  <w:num w:numId="4">
    <w:abstractNumId w:val="3"/>
  </w:num>
  <w:num w:numId="5">
    <w:abstractNumId w:val="15"/>
  </w:num>
  <w:num w:numId="6">
    <w:abstractNumId w:val="11"/>
  </w:num>
  <w:num w:numId="7">
    <w:abstractNumId w:val="5"/>
  </w:num>
  <w:num w:numId="8">
    <w:abstractNumId w:val="7"/>
  </w:num>
  <w:num w:numId="9">
    <w:abstractNumId w:val="21"/>
  </w:num>
  <w:num w:numId="10">
    <w:abstractNumId w:val="19"/>
  </w:num>
  <w:num w:numId="11">
    <w:abstractNumId w:val="22"/>
  </w:num>
  <w:num w:numId="12">
    <w:abstractNumId w:val="14"/>
  </w:num>
  <w:num w:numId="13">
    <w:abstractNumId w:val="4"/>
  </w:num>
  <w:num w:numId="14">
    <w:abstractNumId w:val="27"/>
  </w:num>
  <w:num w:numId="15">
    <w:abstractNumId w:val="29"/>
  </w:num>
  <w:num w:numId="16">
    <w:abstractNumId w:val="26"/>
  </w:num>
  <w:num w:numId="17">
    <w:abstractNumId w:val="40"/>
  </w:num>
  <w:num w:numId="18">
    <w:abstractNumId w:val="31"/>
  </w:num>
  <w:num w:numId="19">
    <w:abstractNumId w:val="17"/>
  </w:num>
  <w:num w:numId="20">
    <w:abstractNumId w:val="25"/>
  </w:num>
  <w:num w:numId="21">
    <w:abstractNumId w:val="33"/>
  </w:num>
  <w:num w:numId="22">
    <w:abstractNumId w:val="24"/>
  </w:num>
  <w:num w:numId="23">
    <w:abstractNumId w:val="13"/>
  </w:num>
  <w:num w:numId="24">
    <w:abstractNumId w:val="20"/>
  </w:num>
  <w:num w:numId="25">
    <w:abstractNumId w:val="35"/>
  </w:num>
  <w:num w:numId="26">
    <w:abstractNumId w:val="28"/>
  </w:num>
  <w:num w:numId="27">
    <w:abstractNumId w:val="39"/>
  </w:num>
  <w:num w:numId="28">
    <w:abstractNumId w:val="1"/>
  </w:num>
  <w:num w:numId="29">
    <w:abstractNumId w:val="10"/>
  </w:num>
  <w:num w:numId="30">
    <w:abstractNumId w:val="38"/>
  </w:num>
  <w:num w:numId="31">
    <w:abstractNumId w:val="30"/>
  </w:num>
  <w:num w:numId="32">
    <w:abstractNumId w:val="2"/>
  </w:num>
  <w:num w:numId="33">
    <w:abstractNumId w:val="36"/>
  </w:num>
  <w:num w:numId="34">
    <w:abstractNumId w:val="23"/>
  </w:num>
  <w:num w:numId="35">
    <w:abstractNumId w:val="34"/>
  </w:num>
  <w:num w:numId="36">
    <w:abstractNumId w:val="12"/>
  </w:num>
  <w:num w:numId="37">
    <w:abstractNumId w:val="8"/>
  </w:num>
  <w:num w:numId="38">
    <w:abstractNumId w:val="6"/>
  </w:num>
  <w:num w:numId="39">
    <w:abstractNumId w:val="18"/>
  </w:num>
  <w:num w:numId="40">
    <w:abstractNumId w:val="0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62093"/>
    <w:rsid w:val="00065E91"/>
    <w:rsid w:val="0008622C"/>
    <w:rsid w:val="000915C9"/>
    <w:rsid w:val="000E4E51"/>
    <w:rsid w:val="000F4999"/>
    <w:rsid w:val="00102E77"/>
    <w:rsid w:val="00114F2C"/>
    <w:rsid w:val="00171816"/>
    <w:rsid w:val="001B45B2"/>
    <w:rsid w:val="001D0D14"/>
    <w:rsid w:val="001D6DE5"/>
    <w:rsid w:val="00204851"/>
    <w:rsid w:val="00214122"/>
    <w:rsid w:val="0024068D"/>
    <w:rsid w:val="002852CD"/>
    <w:rsid w:val="002D43F4"/>
    <w:rsid w:val="002E7126"/>
    <w:rsid w:val="0037674A"/>
    <w:rsid w:val="00383551"/>
    <w:rsid w:val="003A4EED"/>
    <w:rsid w:val="003D4009"/>
    <w:rsid w:val="003F168D"/>
    <w:rsid w:val="00404EFF"/>
    <w:rsid w:val="0042211A"/>
    <w:rsid w:val="0046619E"/>
    <w:rsid w:val="004A19C8"/>
    <w:rsid w:val="004A6547"/>
    <w:rsid w:val="004B6131"/>
    <w:rsid w:val="005423A5"/>
    <w:rsid w:val="00553EB2"/>
    <w:rsid w:val="005B5462"/>
    <w:rsid w:val="006214AF"/>
    <w:rsid w:val="006563C1"/>
    <w:rsid w:val="006C116A"/>
    <w:rsid w:val="0070022B"/>
    <w:rsid w:val="00704DA8"/>
    <w:rsid w:val="007F0A1D"/>
    <w:rsid w:val="00804F58"/>
    <w:rsid w:val="00887BD6"/>
    <w:rsid w:val="008B31D8"/>
    <w:rsid w:val="008F46F8"/>
    <w:rsid w:val="009329A7"/>
    <w:rsid w:val="00960B36"/>
    <w:rsid w:val="009D3EBB"/>
    <w:rsid w:val="009E46E4"/>
    <w:rsid w:val="00A26087"/>
    <w:rsid w:val="00A822BF"/>
    <w:rsid w:val="00AB352A"/>
    <w:rsid w:val="00AE2679"/>
    <w:rsid w:val="00B37FDA"/>
    <w:rsid w:val="00B42C16"/>
    <w:rsid w:val="00BC4D49"/>
    <w:rsid w:val="00BE7D43"/>
    <w:rsid w:val="00C04AAE"/>
    <w:rsid w:val="00C866EC"/>
    <w:rsid w:val="00C97415"/>
    <w:rsid w:val="00CC799F"/>
    <w:rsid w:val="00D24BAC"/>
    <w:rsid w:val="00D349FF"/>
    <w:rsid w:val="00D50E39"/>
    <w:rsid w:val="00D5507F"/>
    <w:rsid w:val="00DA2AE2"/>
    <w:rsid w:val="00DA3D09"/>
    <w:rsid w:val="00DD3534"/>
    <w:rsid w:val="00E21375"/>
    <w:rsid w:val="00E22AA3"/>
    <w:rsid w:val="00E2732E"/>
    <w:rsid w:val="00E761B8"/>
    <w:rsid w:val="00E84B1F"/>
    <w:rsid w:val="00EF7B94"/>
    <w:rsid w:val="00F40183"/>
    <w:rsid w:val="00F4067D"/>
    <w:rsid w:val="00F7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aa">
    <w:name w:val="[Без стиля]"/>
    <w:rsid w:val="00E273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17PRIL-txt"/>
    <w:uiPriority w:val="99"/>
    <w:rsid w:val="00E2732E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2732E"/>
    <w:pPr>
      <w:tabs>
        <w:tab w:val="clear" w:pos="3827"/>
      </w:tabs>
      <w:spacing w:line="200" w:lineRule="atLeast"/>
      <w:ind w:left="0" w:right="0"/>
      <w:jc w:val="left"/>
    </w:pPr>
    <w:rPr>
      <w:sz w:val="16"/>
      <w:szCs w:val="16"/>
    </w:rPr>
  </w:style>
  <w:style w:type="paragraph" w:customStyle="1" w:styleId="17PRIL-tab-bull">
    <w:name w:val="17PRIL-tab-bull"/>
    <w:basedOn w:val="17PRIL-tabl-txt"/>
    <w:uiPriority w:val="99"/>
    <w:rsid w:val="00E2732E"/>
    <w:pPr>
      <w:ind w:left="170" w:hanging="170"/>
    </w:pPr>
  </w:style>
  <w:style w:type="character" w:customStyle="1" w:styleId="propis">
    <w:name w:val="propis"/>
    <w:uiPriority w:val="99"/>
    <w:rsid w:val="00E2732E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header-title">
    <w:name w:val="17PRIL-header-title"/>
    <w:basedOn w:val="a"/>
    <w:uiPriority w:val="99"/>
    <w:rsid w:val="00D24BA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beforeAutospacing="0" w:after="283" w:afterAutospacing="0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  <w:lang w:val="ru-RU"/>
    </w:rPr>
  </w:style>
  <w:style w:type="character" w:customStyle="1" w:styleId="Bold">
    <w:name w:val="Bold"/>
    <w:uiPriority w:val="99"/>
    <w:rsid w:val="00D24BAC"/>
    <w:rPr>
      <w:b/>
      <w:bCs/>
    </w:rPr>
  </w:style>
  <w:style w:type="paragraph" w:styleId="ab">
    <w:name w:val="List Paragraph"/>
    <w:basedOn w:val="a"/>
    <w:uiPriority w:val="34"/>
    <w:qFormat/>
    <w:rsid w:val="00D24BAC"/>
    <w:pPr>
      <w:ind w:left="720"/>
      <w:contextualSpacing/>
    </w:pPr>
  </w:style>
  <w:style w:type="paragraph" w:customStyle="1" w:styleId="01HEADER-1">
    <w:name w:val="01HEADER-1"/>
    <w:basedOn w:val="aa"/>
    <w:uiPriority w:val="99"/>
    <w:rsid w:val="0042211A"/>
    <w:pPr>
      <w:suppressAutoHyphens/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07BODY-txt">
    <w:name w:val="07BODY-txt"/>
    <w:basedOn w:val="aa"/>
    <w:uiPriority w:val="99"/>
    <w:rsid w:val="0042211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1PRIKAZ">
    <w:name w:val="17PRIL-header-1(PRIKAZ)"/>
    <w:basedOn w:val="17PRIL-txt"/>
    <w:uiPriority w:val="99"/>
    <w:rsid w:val="0042211A"/>
    <w:pPr>
      <w:tabs>
        <w:tab w:val="clear" w:pos="3827"/>
      </w:tabs>
      <w:spacing w:before="340" w:beforeAutospacing="0" w:after="113" w:afterAutospacing="0" w:line="280" w:lineRule="atLeast"/>
      <w:ind w:left="0" w:right="0"/>
      <w:jc w:val="center"/>
    </w:pPr>
    <w:rPr>
      <w:spacing w:val="18"/>
      <w:sz w:val="36"/>
      <w:szCs w:val="36"/>
      <w:lang w:val="ru-RU"/>
    </w:rPr>
  </w:style>
  <w:style w:type="paragraph" w:customStyle="1" w:styleId="17PRIL-header-2">
    <w:name w:val="17PRIL-header-2"/>
    <w:basedOn w:val="17PRIL-txt"/>
    <w:uiPriority w:val="99"/>
    <w:rsid w:val="0042211A"/>
    <w:pPr>
      <w:tabs>
        <w:tab w:val="clear" w:pos="3827"/>
      </w:tabs>
      <w:suppressAutoHyphens/>
      <w:spacing w:before="340" w:beforeAutospacing="0" w:after="113" w:afterAutospacing="0" w:line="280" w:lineRule="atLeast"/>
      <w:ind w:left="0" w:right="0"/>
      <w:jc w:val="left"/>
    </w:pPr>
    <w:rPr>
      <w:rFonts w:ascii="Whitney Bold" w:hAnsi="Whitney Bold" w:cs="Whitney Bold"/>
      <w:b/>
      <w:bCs/>
      <w:lang w:val="ru-RU"/>
    </w:rPr>
  </w:style>
  <w:style w:type="paragraph" w:customStyle="1" w:styleId="17PRIL-bul">
    <w:name w:val="17PRIL-bul"/>
    <w:basedOn w:val="07BODY-txt"/>
    <w:uiPriority w:val="99"/>
    <w:rsid w:val="0042211A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bold">
    <w:name w:val="propis_bold"/>
    <w:basedOn w:val="propis"/>
    <w:uiPriority w:val="99"/>
    <w:rsid w:val="0042211A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www">
    <w:name w:val="www"/>
    <w:uiPriority w:val="99"/>
    <w:rsid w:val="0042211A"/>
    <w:rPr>
      <w:rFonts w:ascii="Whitney Book" w:hAnsi="Whitney Book" w:cs="Whitney Book"/>
      <w:color w:val="00ADEF"/>
    </w:rPr>
  </w:style>
  <w:style w:type="character" w:customStyle="1" w:styleId="AllCAPS">
    <w:name w:val="AllCAPS"/>
    <w:uiPriority w:val="99"/>
    <w:rsid w:val="0042211A"/>
    <w:rPr>
      <w:caps/>
    </w:rPr>
  </w:style>
  <w:style w:type="character" w:customStyle="1" w:styleId="NoBREAK">
    <w:name w:val="NoBREAK"/>
    <w:uiPriority w:val="99"/>
    <w:rsid w:val="0042211A"/>
  </w:style>
  <w:style w:type="table" w:styleId="ac">
    <w:name w:val="Table Grid"/>
    <w:basedOn w:val="a1"/>
    <w:uiPriority w:val="59"/>
    <w:rsid w:val="0021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TABL-title">
    <w:name w:val="17TABL-title"/>
    <w:basedOn w:val="aa"/>
    <w:uiPriority w:val="99"/>
    <w:rsid w:val="0070022B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Bold" w:hAnsi="Whitney Bold" w:cs="Whitney Bold"/>
      <w:b/>
      <w:bCs/>
      <w:sz w:val="26"/>
      <w:szCs w:val="26"/>
    </w:rPr>
  </w:style>
  <w:style w:type="paragraph" w:customStyle="1" w:styleId="17PRILbull">
    <w:name w:val="17PRIL_bull"/>
    <w:basedOn w:val="17PRIL-txt"/>
    <w:uiPriority w:val="99"/>
    <w:rsid w:val="0070022B"/>
    <w:pPr>
      <w:spacing w:before="0" w:beforeAutospacing="0" w:afterAutospacing="0"/>
      <w:ind w:left="510" w:hanging="227"/>
    </w:pPr>
    <w:rPr>
      <w:lang w:val="ru-RU"/>
    </w:rPr>
  </w:style>
  <w:style w:type="paragraph" w:customStyle="1" w:styleId="17PRIL-header">
    <w:name w:val="17PRIL-header"/>
    <w:basedOn w:val="aa"/>
    <w:uiPriority w:val="99"/>
    <w:rsid w:val="00D50E39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07BODY-txt"/>
    <w:uiPriority w:val="99"/>
    <w:rsid w:val="00D50E39"/>
    <w:pPr>
      <w:spacing w:before="113" w:line="220" w:lineRule="atLeast"/>
      <w:ind w:firstLine="0"/>
    </w:pPr>
    <w:rPr>
      <w:rFonts w:ascii="TextBookC" w:hAnsi="TextBookC" w:cs="TextBookC"/>
      <w:sz w:val="18"/>
      <w:szCs w:val="18"/>
      <w:u w:color="000000"/>
    </w:rPr>
  </w:style>
  <w:style w:type="paragraph" w:customStyle="1" w:styleId="13NormDOC-header-1">
    <w:name w:val="13NormDOC-header-1"/>
    <w:basedOn w:val="17PRIL-txt"/>
    <w:uiPriority w:val="99"/>
    <w:rsid w:val="00D50E39"/>
    <w:pPr>
      <w:tabs>
        <w:tab w:val="clear" w:pos="3827"/>
      </w:tabs>
      <w:spacing w:before="340" w:beforeAutospacing="0" w:after="340" w:afterAutospacing="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  <w:lang w:val="ru-RU"/>
    </w:rPr>
  </w:style>
  <w:style w:type="paragraph" w:customStyle="1" w:styleId="13NormDOC-header-2">
    <w:name w:val="13NormDOC-header-2"/>
    <w:basedOn w:val="17PRIL-txt"/>
    <w:uiPriority w:val="99"/>
    <w:rsid w:val="00D50E39"/>
    <w:pPr>
      <w:tabs>
        <w:tab w:val="clear" w:pos="3827"/>
      </w:tabs>
      <w:spacing w:before="227" w:beforeAutospacing="0" w:after="57" w:afterAutospacing="0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  <w:lang w:val="ru-RU"/>
    </w:rPr>
  </w:style>
  <w:style w:type="paragraph" w:customStyle="1" w:styleId="13NormDOC-lst-form">
    <w:name w:val="13NormDOC-lst-form"/>
    <w:basedOn w:val="aa"/>
    <w:uiPriority w:val="99"/>
    <w:rsid w:val="00D50E3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ALL-CAPS">
    <w:name w:val="ALL-CAPS"/>
    <w:uiPriority w:val="99"/>
    <w:rsid w:val="00D50E39"/>
    <w:rPr>
      <w:caps/>
    </w:rPr>
  </w:style>
  <w:style w:type="paragraph" w:customStyle="1" w:styleId="13NormDOC-bul">
    <w:name w:val="13NormDOC-bul"/>
    <w:basedOn w:val="07BODY-txt"/>
    <w:uiPriority w:val="99"/>
    <w:rsid w:val="00F40183"/>
    <w:pPr>
      <w:spacing w:line="220" w:lineRule="atLeast"/>
      <w:ind w:left="283" w:hanging="227"/>
    </w:pPr>
    <w:rPr>
      <w:rFonts w:ascii="TextBookC" w:hAnsi="TextBookC" w:cs="TextBookC"/>
      <w:sz w:val="18"/>
      <w:szCs w:val="18"/>
      <w:u w:color="000000"/>
    </w:rPr>
  </w:style>
  <w:style w:type="paragraph" w:customStyle="1" w:styleId="05INTRO-inline">
    <w:name w:val="05INTRO-inline"/>
    <w:basedOn w:val="aa"/>
    <w:uiPriority w:val="99"/>
    <w:rsid w:val="00CC799F"/>
    <w:pPr>
      <w:suppressAutoHyphens/>
      <w:spacing w:line="560" w:lineRule="atLeast"/>
      <w:jc w:val="right"/>
    </w:pPr>
    <w:rPr>
      <w:rFonts w:ascii="TextBookC" w:hAnsi="TextBookC" w:cs="TextBookC"/>
      <w:b/>
      <w:bCs/>
      <w:spacing w:val="-5"/>
      <w:sz w:val="54"/>
      <w:szCs w:val="54"/>
      <w:lang w:val="ru-RU"/>
    </w:rPr>
  </w:style>
  <w:style w:type="paragraph" w:customStyle="1" w:styleId="12TABL-header">
    <w:name w:val="12TABL-header"/>
    <w:basedOn w:val="01HEADER-1"/>
    <w:uiPriority w:val="99"/>
    <w:rsid w:val="00CC799F"/>
    <w:pPr>
      <w:spacing w:before="113" w:after="283" w:line="280" w:lineRule="atLeast"/>
      <w:ind w:right="170"/>
    </w:pPr>
    <w:rPr>
      <w:rFonts w:ascii="CenturySchlbkCyr" w:hAnsi="CenturySchlbkCyr" w:cs="CenturySchlbkCyr"/>
      <w:spacing w:val="-2"/>
      <w:sz w:val="24"/>
      <w:szCs w:val="24"/>
    </w:rPr>
  </w:style>
  <w:style w:type="paragraph" w:customStyle="1" w:styleId="05INTRO-full">
    <w:name w:val="05INTRO-full"/>
    <w:basedOn w:val="a"/>
    <w:uiPriority w:val="99"/>
    <w:rsid w:val="00CC799F"/>
    <w:pPr>
      <w:autoSpaceDE w:val="0"/>
      <w:autoSpaceDN w:val="0"/>
      <w:adjustRightInd w:val="0"/>
      <w:spacing w:before="0" w:beforeAutospacing="0" w:after="113" w:afterAutospacing="0" w:line="280" w:lineRule="atLeast"/>
      <w:ind w:right="567"/>
      <w:textAlignment w:val="center"/>
    </w:pPr>
    <w:rPr>
      <w:rFonts w:ascii="TextBookC" w:hAnsi="TextBookC" w:cs="TextBookC"/>
      <w:b/>
      <w:bCs/>
      <w:color w:val="000000"/>
      <w:sz w:val="21"/>
      <w:szCs w:val="21"/>
      <w:lang w:val="ru-RU"/>
    </w:rPr>
  </w:style>
  <w:style w:type="paragraph" w:customStyle="1" w:styleId="07BODY-1st">
    <w:name w:val="07BODY-1st"/>
    <w:basedOn w:val="07BODY-txt"/>
    <w:uiPriority w:val="99"/>
    <w:rsid w:val="00E84B1F"/>
    <w:pPr>
      <w:ind w:firstLine="0"/>
    </w:pPr>
    <w:rPr>
      <w:u w:color="000000"/>
    </w:rPr>
  </w:style>
  <w:style w:type="paragraph" w:customStyle="1" w:styleId="07BODY-bull-1">
    <w:name w:val="07BODY-bull-1"/>
    <w:basedOn w:val="07BODY-txt"/>
    <w:uiPriority w:val="99"/>
    <w:rsid w:val="00E84B1F"/>
    <w:pPr>
      <w:tabs>
        <w:tab w:val="left" w:pos="283"/>
      </w:tabs>
      <w:ind w:left="283" w:hanging="227"/>
    </w:pPr>
    <w:rPr>
      <w:u w:color="000000"/>
    </w:rPr>
  </w:style>
  <w:style w:type="paragraph" w:customStyle="1" w:styleId="07BODY-bull-1-lst">
    <w:name w:val="07BODY-bull-1-lst"/>
    <w:basedOn w:val="07BODY-bull-1"/>
    <w:uiPriority w:val="99"/>
    <w:rsid w:val="00E84B1F"/>
    <w:pPr>
      <w:spacing w:after="113"/>
    </w:pPr>
  </w:style>
  <w:style w:type="paragraph" w:customStyle="1" w:styleId="13NormDOC-raspr">
    <w:name w:val="13NormDOC-raspr"/>
    <w:basedOn w:val="07BODY-txt"/>
    <w:uiPriority w:val="99"/>
    <w:rsid w:val="00E84B1F"/>
    <w:pPr>
      <w:ind w:left="567" w:right="567" w:firstLine="0"/>
    </w:pPr>
    <w:rPr>
      <w:rFonts w:ascii="TextBookC" w:hAnsi="TextBookC" w:cs="TextBookC"/>
      <w:spacing w:val="-1"/>
      <w:position w:val="-16"/>
      <w:sz w:val="12"/>
      <w:szCs w:val="12"/>
      <w:u w:color="000000"/>
    </w:rPr>
  </w:style>
  <w:style w:type="paragraph" w:customStyle="1" w:styleId="Heading1">
    <w:name w:val="Heading 1"/>
    <w:basedOn w:val="a"/>
    <w:uiPriority w:val="1"/>
    <w:qFormat/>
    <w:rsid w:val="003D4009"/>
    <w:pPr>
      <w:widowControl w:val="0"/>
      <w:autoSpaceDE w:val="0"/>
      <w:autoSpaceDN w:val="0"/>
      <w:spacing w:before="0" w:beforeAutospacing="0" w:after="0" w:afterAutospacing="0"/>
      <w:ind w:left="2045" w:hanging="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464F-3795-4E16-B330-B7270A9E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Мария</cp:lastModifiedBy>
  <cp:revision>4</cp:revision>
  <cp:lastPrinted>2024-12-03T12:53:00Z</cp:lastPrinted>
  <dcterms:created xsi:type="dcterms:W3CDTF">2024-12-03T12:51:00Z</dcterms:created>
  <dcterms:modified xsi:type="dcterms:W3CDTF">2025-01-16T09:47:00Z</dcterms:modified>
</cp:coreProperties>
</file>